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2664" w14:textId="68263D31" w:rsidR="008C43FA" w:rsidRPr="003E4C70" w:rsidRDefault="007146E5" w:rsidP="00FE728B">
      <w:pPr>
        <w:jc w:val="center"/>
        <w:rPr>
          <w:noProof/>
        </w:rPr>
      </w:pPr>
      <w:bookmarkStart w:id="0" w:name="_GoBack"/>
      <w:bookmarkEnd w:id="0"/>
      <w:r w:rsidRPr="00161FB6">
        <w:rPr>
          <w:noProof/>
        </w:rPr>
        <w:drawing>
          <wp:anchor distT="0" distB="0" distL="114300" distR="114300" simplePos="0" relativeHeight="251659264" behindDoc="1" locked="0" layoutInCell="1" allowOverlap="1" wp14:anchorId="6A630636" wp14:editId="1DD34004">
            <wp:simplePos x="0" y="0"/>
            <wp:positionH relativeFrom="margin">
              <wp:posOffset>-9495155</wp:posOffset>
            </wp:positionH>
            <wp:positionV relativeFrom="margin">
              <wp:posOffset>-3551555</wp:posOffset>
            </wp:positionV>
            <wp:extent cx="6989769" cy="9044940"/>
            <wp:effectExtent l="476250" t="438150" r="421005" b="4610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photo-1207895256-612x6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769" cy="90449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>
                        <a:srgbClr val="4472C4">
                          <a:alpha val="71000"/>
                        </a:srgbClr>
                      </a:glow>
                      <a:outerShdw blurRad="469900" algn="tl" rotWithShape="0">
                        <a:sysClr val="window" lastClr="FFFFFF">
                          <a:alpha val="45000"/>
                        </a:sys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3FA">
        <w:rPr>
          <w:rFonts w:ascii="Goudy Stout" w:hAnsi="Goudy Stout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41ED5532" wp14:editId="1569F653">
            <wp:simplePos x="0" y="0"/>
            <wp:positionH relativeFrom="column">
              <wp:posOffset>-635</wp:posOffset>
            </wp:positionH>
            <wp:positionV relativeFrom="paragraph">
              <wp:posOffset>6985</wp:posOffset>
            </wp:positionV>
            <wp:extent cx="5760720" cy="9954260"/>
            <wp:effectExtent l="38100" t="0" r="11430" b="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  <w:r w:rsidR="008C43FA">
        <w:rPr>
          <w:rFonts w:ascii="Goudy Stout" w:hAnsi="Goudy Stout"/>
          <w:sz w:val="72"/>
          <w:szCs w:val="72"/>
        </w:rPr>
        <w:t>SZKOLNE FERIE</w:t>
      </w:r>
    </w:p>
    <w:p w14:paraId="2ED1BE78" w14:textId="7674C38C" w:rsidR="008C43FA" w:rsidRDefault="008C43FA" w:rsidP="008C43FA">
      <w:pPr>
        <w:jc w:val="center"/>
        <w:rPr>
          <w:rFonts w:ascii="Goudy Stout" w:hAnsi="Goudy Stout"/>
          <w:sz w:val="72"/>
          <w:szCs w:val="72"/>
        </w:rPr>
      </w:pPr>
      <w:r>
        <w:rPr>
          <w:rFonts w:ascii="Goudy Stout" w:hAnsi="Goudy Stout"/>
          <w:sz w:val="72"/>
          <w:szCs w:val="72"/>
        </w:rPr>
        <w:t>ZIMOWE</w:t>
      </w:r>
    </w:p>
    <w:p w14:paraId="3F84C9E6" w14:textId="77777777" w:rsidR="008C43FA" w:rsidRDefault="008C43FA" w:rsidP="008C43FA">
      <w:pPr>
        <w:jc w:val="center"/>
        <w:rPr>
          <w:rFonts w:ascii="Goudy Stout" w:hAnsi="Goudy Stout"/>
          <w:sz w:val="72"/>
          <w:szCs w:val="72"/>
        </w:rPr>
      </w:pPr>
      <w:r>
        <w:rPr>
          <w:rFonts w:ascii="Goudy Stout" w:hAnsi="Goudy Stout"/>
          <w:sz w:val="72"/>
          <w:szCs w:val="72"/>
        </w:rPr>
        <w:t>G</w:t>
      </w:r>
      <w:r w:rsidRPr="00DB57E6">
        <w:rPr>
          <w:rFonts w:ascii="Goudy Stout" w:hAnsi="Goudy Stout"/>
          <w:sz w:val="56"/>
          <w:szCs w:val="56"/>
        </w:rPr>
        <w:t>OŁUSZOWICE</w:t>
      </w:r>
    </w:p>
    <w:p w14:paraId="27926C87" w14:textId="53924C32" w:rsidR="00352B8E" w:rsidRDefault="008C43FA" w:rsidP="00365C0E">
      <w:pPr>
        <w:jc w:val="center"/>
        <w:rPr>
          <w:rFonts w:ascii="Goudy Stout" w:hAnsi="Goudy Stout"/>
          <w:sz w:val="72"/>
          <w:szCs w:val="72"/>
        </w:rPr>
      </w:pPr>
      <w:r>
        <w:rPr>
          <w:rFonts w:ascii="Goudy Stout" w:hAnsi="Goudy Stout"/>
          <w:sz w:val="72"/>
          <w:szCs w:val="72"/>
        </w:rPr>
        <w:t>15.01-19.01.2024</w:t>
      </w:r>
    </w:p>
    <w:p w14:paraId="198E300B" w14:textId="77777777" w:rsidR="006C72D0" w:rsidRDefault="008C43FA" w:rsidP="008C43FA">
      <w:pPr>
        <w:pStyle w:val="Akapitzlist"/>
        <w:numPr>
          <w:ilvl w:val="0"/>
          <w:numId w:val="1"/>
        </w:numPr>
        <w:rPr>
          <w:rFonts w:ascii="Arial Narrow" w:hAnsi="Arial Narrow" w:cs="Calibri"/>
          <w:b/>
          <w:color w:val="0D0D0D" w:themeColor="text1" w:themeTint="F2"/>
          <w:sz w:val="44"/>
          <w:szCs w:val="44"/>
        </w:rPr>
      </w:pPr>
      <w:r w:rsidRPr="00365C0E">
        <w:rPr>
          <w:rFonts w:ascii="Arial Narrow" w:hAnsi="Arial Narrow" w:cstheme="majorHAnsi"/>
          <w:b/>
          <w:color w:val="0D0D0D" w:themeColor="text1" w:themeTint="F2"/>
          <w:sz w:val="44"/>
          <w:szCs w:val="44"/>
        </w:rPr>
        <w:t>Zajęcia będą się</w:t>
      </w:r>
      <w:r w:rsidRPr="00365C0E">
        <w:rPr>
          <w:rFonts w:ascii="Arial Narrow" w:hAnsi="Arial Narrow" w:cs="Calibri"/>
          <w:b/>
          <w:color w:val="0D0D0D" w:themeColor="text1" w:themeTint="F2"/>
          <w:sz w:val="44"/>
          <w:szCs w:val="44"/>
        </w:rPr>
        <w:t xml:space="preserve"> odbywały w godzinach </w:t>
      </w:r>
    </w:p>
    <w:p w14:paraId="6199FF9C" w14:textId="46992675" w:rsidR="008C43FA" w:rsidRPr="00365C0E" w:rsidRDefault="006C72D0" w:rsidP="006C72D0">
      <w:pPr>
        <w:pStyle w:val="Akapitzlist"/>
        <w:ind w:left="360"/>
        <w:rPr>
          <w:rFonts w:ascii="Arial Narrow" w:hAnsi="Arial Narrow" w:cs="Calibri"/>
          <w:b/>
          <w:color w:val="0D0D0D" w:themeColor="text1" w:themeTint="F2"/>
          <w:sz w:val="44"/>
          <w:szCs w:val="44"/>
        </w:rPr>
      </w:pPr>
      <w:r>
        <w:rPr>
          <w:rFonts w:ascii="Arial Narrow" w:hAnsi="Arial Narrow" w:cstheme="majorHAnsi"/>
          <w:b/>
          <w:color w:val="0D0D0D" w:themeColor="text1" w:themeTint="F2"/>
          <w:sz w:val="44"/>
          <w:szCs w:val="44"/>
        </w:rPr>
        <w:t xml:space="preserve">                          </w:t>
      </w:r>
      <w:r w:rsidR="008C43FA" w:rsidRPr="00365C0E">
        <w:rPr>
          <w:rFonts w:ascii="Arial Narrow" w:hAnsi="Arial Narrow" w:cs="Calibri"/>
          <w:b/>
          <w:color w:val="0D0D0D" w:themeColor="text1" w:themeTint="F2"/>
          <w:sz w:val="44"/>
          <w:szCs w:val="44"/>
        </w:rPr>
        <w:t>od 9</w:t>
      </w:r>
      <w:r w:rsidR="008C43FA" w:rsidRPr="00365C0E">
        <w:rPr>
          <w:rFonts w:ascii="Arial Narrow" w:hAnsi="Arial Narrow" w:cs="Calibri"/>
          <w:b/>
          <w:color w:val="0D0D0D" w:themeColor="text1" w:themeTint="F2"/>
          <w:sz w:val="44"/>
          <w:szCs w:val="44"/>
          <w:vertAlign w:val="superscript"/>
        </w:rPr>
        <w:t>00</w:t>
      </w:r>
      <w:r w:rsidR="008C43FA" w:rsidRPr="00365C0E">
        <w:rPr>
          <w:rFonts w:ascii="Arial Narrow" w:hAnsi="Arial Narrow" w:cs="Calibri"/>
          <w:b/>
          <w:color w:val="0D0D0D" w:themeColor="text1" w:themeTint="F2"/>
          <w:sz w:val="44"/>
          <w:szCs w:val="44"/>
        </w:rPr>
        <w:t xml:space="preserve"> do 13</w:t>
      </w:r>
      <w:r w:rsidR="008C43FA" w:rsidRPr="00365C0E">
        <w:rPr>
          <w:rFonts w:ascii="Arial Narrow" w:hAnsi="Arial Narrow" w:cs="Calibri"/>
          <w:b/>
          <w:color w:val="0D0D0D" w:themeColor="text1" w:themeTint="F2"/>
          <w:sz w:val="44"/>
          <w:szCs w:val="44"/>
          <w:vertAlign w:val="superscript"/>
        </w:rPr>
        <w:t>00</w:t>
      </w:r>
    </w:p>
    <w:p w14:paraId="6BEFED52" w14:textId="77777777" w:rsidR="008C43FA" w:rsidRPr="00365C0E" w:rsidRDefault="008C43FA" w:rsidP="008C43FA">
      <w:pPr>
        <w:pStyle w:val="Akapitzlist"/>
        <w:numPr>
          <w:ilvl w:val="0"/>
          <w:numId w:val="1"/>
        </w:numPr>
        <w:rPr>
          <w:rFonts w:ascii="Arial Narrow" w:hAnsi="Arial Narrow" w:cs="Calibri"/>
          <w:b/>
          <w:color w:val="0D0D0D" w:themeColor="text1" w:themeTint="F2"/>
          <w:sz w:val="44"/>
          <w:szCs w:val="44"/>
        </w:rPr>
      </w:pPr>
      <w:r w:rsidRPr="00365C0E">
        <w:rPr>
          <w:rFonts w:ascii="Arial Narrow" w:hAnsi="Arial Narrow" w:cs="Calibri"/>
          <w:b/>
          <w:color w:val="0D0D0D" w:themeColor="text1" w:themeTint="F2"/>
          <w:sz w:val="44"/>
          <w:szCs w:val="44"/>
        </w:rPr>
        <w:t>Przewidziano wiele atrakcji : wyjazd na lodowisko do Pszowa, wyjazd do kina Helios w Kędzierzynie -Koźlu,</w:t>
      </w:r>
    </w:p>
    <w:p w14:paraId="6E7040F9" w14:textId="77777777" w:rsidR="008C43FA" w:rsidRPr="006C72D0" w:rsidRDefault="008C43FA" w:rsidP="006C72D0">
      <w:pPr>
        <w:pStyle w:val="Akapitzlist"/>
        <w:numPr>
          <w:ilvl w:val="0"/>
          <w:numId w:val="1"/>
        </w:numPr>
        <w:rPr>
          <w:rFonts w:ascii="Arial Narrow" w:hAnsi="Arial Narrow" w:cs="Calibri"/>
          <w:b/>
          <w:color w:val="0D0D0D" w:themeColor="text1" w:themeTint="F2"/>
          <w:sz w:val="44"/>
          <w:szCs w:val="44"/>
        </w:rPr>
      </w:pPr>
      <w:r w:rsidRPr="006C72D0">
        <w:rPr>
          <w:rFonts w:ascii="Arial Narrow" w:hAnsi="Arial Narrow" w:cs="Calibri"/>
          <w:b/>
          <w:color w:val="0D0D0D" w:themeColor="text1" w:themeTint="F2"/>
          <w:sz w:val="44"/>
          <w:szCs w:val="44"/>
        </w:rPr>
        <w:t>zajęcia sportowe i wiele innych aktywności.</w:t>
      </w:r>
    </w:p>
    <w:p w14:paraId="637976BB" w14:textId="77777777" w:rsidR="008C43FA" w:rsidRPr="00365C0E" w:rsidRDefault="008C43FA" w:rsidP="008C43FA">
      <w:pPr>
        <w:pStyle w:val="Akapitzlist"/>
        <w:numPr>
          <w:ilvl w:val="0"/>
          <w:numId w:val="1"/>
        </w:numPr>
        <w:rPr>
          <w:rFonts w:ascii="Arial Narrow" w:hAnsi="Arial Narrow" w:cs="Calibri"/>
          <w:b/>
          <w:color w:val="0D0D0D" w:themeColor="text1" w:themeTint="F2"/>
          <w:sz w:val="44"/>
          <w:szCs w:val="44"/>
        </w:rPr>
      </w:pPr>
      <w:r w:rsidRPr="00365C0E">
        <w:rPr>
          <w:rFonts w:ascii="Arial Narrow" w:hAnsi="Arial Narrow" w:cs="Calibri"/>
          <w:b/>
          <w:color w:val="0D0D0D" w:themeColor="text1" w:themeTint="F2"/>
          <w:sz w:val="44"/>
          <w:szCs w:val="44"/>
        </w:rPr>
        <w:t>W czasie ferii dzieci mogą korzystać z obiadu na terenie szkoły (cena 6.00 zł dziennie)</w:t>
      </w:r>
    </w:p>
    <w:p w14:paraId="45CCE1E3" w14:textId="4940347A" w:rsidR="008C43FA" w:rsidRPr="00365C0E" w:rsidRDefault="00C228D7" w:rsidP="008C43FA">
      <w:pPr>
        <w:pStyle w:val="Akapitzlist"/>
        <w:numPr>
          <w:ilvl w:val="0"/>
          <w:numId w:val="1"/>
        </w:numPr>
        <w:rPr>
          <w:rFonts w:ascii="Arial Narrow" w:hAnsi="Arial Narrow" w:cs="Calibri"/>
          <w:b/>
          <w:color w:val="0D0D0D" w:themeColor="text1" w:themeTint="F2"/>
          <w:sz w:val="44"/>
          <w:szCs w:val="44"/>
        </w:rPr>
      </w:pPr>
      <w:r>
        <w:rPr>
          <w:rFonts w:ascii="Arial Narrow" w:hAnsi="Arial Narrow" w:cs="Calibri"/>
          <w:b/>
          <w:color w:val="0D0D0D" w:themeColor="text1" w:themeTint="F2"/>
          <w:sz w:val="44"/>
          <w:szCs w:val="44"/>
        </w:rPr>
        <w:t>Zgoda na zajęcia</w:t>
      </w:r>
      <w:r w:rsidR="008C43FA" w:rsidRPr="00365C0E">
        <w:rPr>
          <w:rFonts w:ascii="Arial Narrow" w:hAnsi="Arial Narrow" w:cs="Calibri"/>
          <w:b/>
          <w:color w:val="0D0D0D" w:themeColor="text1" w:themeTint="F2"/>
          <w:sz w:val="44"/>
          <w:szCs w:val="44"/>
        </w:rPr>
        <w:t xml:space="preserve"> do pobrania u wychowawcy.</w:t>
      </w:r>
    </w:p>
    <w:p w14:paraId="6002A844" w14:textId="77777777" w:rsidR="008C43FA" w:rsidRPr="00365C0E" w:rsidRDefault="008C43FA" w:rsidP="008C43FA">
      <w:pPr>
        <w:pStyle w:val="Akapitzlist"/>
        <w:rPr>
          <w:rFonts w:ascii="Arial Narrow" w:hAnsi="Arial Narrow" w:cs="Calibri"/>
          <w:b/>
          <w:color w:val="0D0D0D" w:themeColor="text1" w:themeTint="F2"/>
          <w:sz w:val="44"/>
          <w:szCs w:val="44"/>
        </w:rPr>
      </w:pPr>
    </w:p>
    <w:p w14:paraId="60FE1AA2" w14:textId="77777777" w:rsidR="008C43FA" w:rsidRPr="00365C0E" w:rsidRDefault="008C43FA" w:rsidP="008C43FA">
      <w:pPr>
        <w:pStyle w:val="Akapitzlist"/>
        <w:rPr>
          <w:rFonts w:ascii="Arial Narrow" w:hAnsi="Arial Narrow" w:cs="Calibri"/>
          <w:b/>
          <w:sz w:val="44"/>
          <w:szCs w:val="44"/>
        </w:rPr>
      </w:pPr>
    </w:p>
    <w:p w14:paraId="1924675C" w14:textId="77777777" w:rsidR="008C43FA" w:rsidRPr="00A9561E" w:rsidRDefault="008C43FA" w:rsidP="008C43FA">
      <w:pPr>
        <w:pStyle w:val="Akapitzlist"/>
        <w:jc w:val="center"/>
        <w:rPr>
          <w:rFonts w:ascii="Arial Narrow" w:hAnsi="Arial Narrow" w:cs="Calibri"/>
          <w:b/>
          <w:sz w:val="36"/>
          <w:szCs w:val="36"/>
          <w:u w:val="single"/>
        </w:rPr>
      </w:pPr>
    </w:p>
    <w:p w14:paraId="61666DEE" w14:textId="77777777" w:rsidR="00FD14CE" w:rsidRDefault="00FD14CE" w:rsidP="00FD14CE">
      <w:pPr>
        <w:jc w:val="center"/>
        <w:rPr>
          <w:rFonts w:ascii="Arial Narrow" w:hAnsi="Arial Narrow" w:cs="Calibri"/>
          <w:b/>
          <w:sz w:val="36"/>
          <w:szCs w:val="36"/>
          <w:u w:val="thick"/>
        </w:rPr>
      </w:pPr>
    </w:p>
    <w:p w14:paraId="0AA06F64" w14:textId="319421DF" w:rsidR="00010756" w:rsidRPr="00FD14CE" w:rsidRDefault="008C43FA" w:rsidP="00FD14CE">
      <w:pPr>
        <w:jc w:val="center"/>
        <w:rPr>
          <w:rFonts w:ascii="Arial Narrow" w:hAnsi="Arial Narrow" w:cs="Calibri"/>
          <w:b/>
          <w:sz w:val="36"/>
          <w:szCs w:val="36"/>
          <w:u w:val="thick"/>
        </w:rPr>
      </w:pPr>
      <w:r w:rsidRPr="00FD14CE">
        <w:rPr>
          <w:rFonts w:ascii="Arial Narrow" w:hAnsi="Arial Narrow" w:cs="Calibri"/>
          <w:b/>
          <w:sz w:val="36"/>
          <w:szCs w:val="36"/>
          <w:u w:val="thick"/>
        </w:rPr>
        <w:t>ZAPRASZAMY PSP Gołuszowice</w:t>
      </w:r>
    </w:p>
    <w:sectPr w:rsidR="00010756" w:rsidRPr="00FD14CE" w:rsidSect="0016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F6D"/>
    <w:multiLevelType w:val="hybridMultilevel"/>
    <w:tmpl w:val="774E6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1"/>
    <w:rsid w:val="00010756"/>
    <w:rsid w:val="00136FF1"/>
    <w:rsid w:val="00161FB6"/>
    <w:rsid w:val="0019294B"/>
    <w:rsid w:val="00352B8E"/>
    <w:rsid w:val="00365C0E"/>
    <w:rsid w:val="003E4C70"/>
    <w:rsid w:val="00405F0C"/>
    <w:rsid w:val="00494587"/>
    <w:rsid w:val="00565D7E"/>
    <w:rsid w:val="00570D1D"/>
    <w:rsid w:val="006C72D0"/>
    <w:rsid w:val="007146E5"/>
    <w:rsid w:val="00753030"/>
    <w:rsid w:val="00764460"/>
    <w:rsid w:val="008B5FD6"/>
    <w:rsid w:val="008C43FA"/>
    <w:rsid w:val="009D216E"/>
    <w:rsid w:val="00A63636"/>
    <w:rsid w:val="00A9561E"/>
    <w:rsid w:val="00C228D7"/>
    <w:rsid w:val="00D97811"/>
    <w:rsid w:val="00DB57E6"/>
    <w:rsid w:val="00FD14CE"/>
    <w:rsid w:val="00FE728B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2705"/>
  <w15:chartTrackingRefBased/>
  <w15:docId w15:val="{4F6C003D-6BDC-40DE-A952-A9A1035D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obieta.pl/artykul/ferie-zimowe-2020-kiedy-sie-zaczynaja-dla-kazdego-wojewodztwa-191227013114" TargetMode="External"/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obieta.pl/artykul/ferie-zimowe-2020-kiedy-sie-zaczynaja-dla-kazdego-wojewodztwa-191227013114" TargetMode="External"/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3005A5-FB65-4183-8750-C4987C64FD0A}" type="doc">
      <dgm:prSet loTypeId="urn:microsoft.com/office/officeart/2008/layout/AccentedPicture" loCatId="picture" qsTypeId="urn:microsoft.com/office/officeart/2005/8/quickstyle/simple1" qsCatId="simple" csTypeId="urn:microsoft.com/office/officeart/2005/8/colors/accent1_2" csCatId="accent1" phldr="1"/>
      <dgm:spPr/>
    </dgm:pt>
    <dgm:pt modelId="{75CAD4E4-5041-4ECD-AC51-E21842E7438D}">
      <dgm:prSet phldrT="[Tekst]" phldr="1"/>
      <dgm:spPr/>
      <dgm:t>
        <a:bodyPr/>
        <a:lstStyle/>
        <a:p>
          <a:endParaRPr lang="pl-PL"/>
        </a:p>
      </dgm:t>
    </dgm:pt>
    <dgm:pt modelId="{769C5CDE-D8D0-4B9D-AEDD-F91A198B8565}" type="parTrans" cxnId="{1BC28351-254F-44DD-B1BA-809529B170C8}">
      <dgm:prSet/>
      <dgm:spPr/>
      <dgm:t>
        <a:bodyPr/>
        <a:lstStyle/>
        <a:p>
          <a:endParaRPr lang="pl-PL"/>
        </a:p>
      </dgm:t>
    </dgm:pt>
    <dgm:pt modelId="{A103941B-B8B8-4997-BF31-3F1BD01246B6}" type="sibTrans" cxnId="{1BC28351-254F-44DD-B1BA-809529B170C8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2"/>
              </a:ext>
            </a:extLst>
          </a:blip>
          <a:srcRect/>
          <a:stretch>
            <a:fillRect l="-46000" r="-46000"/>
          </a:stretch>
        </a:blipFill>
      </dgm:spPr>
      <dgm:t>
        <a:bodyPr/>
        <a:lstStyle/>
        <a:p>
          <a:endParaRPr lang="pl-PL"/>
        </a:p>
      </dgm:t>
    </dgm:pt>
    <dgm:pt modelId="{10978480-887C-4510-AFFD-16C07A53783C}" type="pres">
      <dgm:prSet presAssocID="{423005A5-FB65-4183-8750-C4987C64FD0A}" presName="Name0" presStyleCnt="0">
        <dgm:presLayoutVars>
          <dgm:dir/>
        </dgm:presLayoutVars>
      </dgm:prSet>
      <dgm:spPr/>
    </dgm:pt>
    <dgm:pt modelId="{2379FFEC-C48E-42C8-8560-CB574B3D653D}" type="pres">
      <dgm:prSet presAssocID="{A103941B-B8B8-4997-BF31-3F1BD01246B6}" presName="picture_1" presStyleLbl="bgImgPlace1" presStyleIdx="0" presStyleCnt="1" custScaleY="115768"/>
      <dgm:spPr/>
    </dgm:pt>
    <dgm:pt modelId="{7278E3EF-4D90-4A95-9490-00B67E76CED3}" type="pres">
      <dgm:prSet presAssocID="{75CAD4E4-5041-4ECD-AC51-E21842E7438D}" presName="text_1" presStyleLbl="node1" presStyleIdx="0" presStyleCnt="0">
        <dgm:presLayoutVars>
          <dgm:bulletEnabled val="1"/>
        </dgm:presLayoutVars>
      </dgm:prSet>
      <dgm:spPr/>
    </dgm:pt>
    <dgm:pt modelId="{4453C270-6536-4770-8B3E-A294CB4A6B87}" type="pres">
      <dgm:prSet presAssocID="{423005A5-FB65-4183-8750-C4987C64FD0A}" presName="maxNode" presStyleCnt="0"/>
      <dgm:spPr/>
    </dgm:pt>
    <dgm:pt modelId="{E09E862C-CA2E-44B8-9F9F-7CF025E3D410}" type="pres">
      <dgm:prSet presAssocID="{423005A5-FB65-4183-8750-C4987C64FD0A}" presName="Name33" presStyleCnt="0"/>
      <dgm:spPr/>
    </dgm:pt>
  </dgm:ptLst>
  <dgm:cxnLst>
    <dgm:cxn modelId="{1BC28351-254F-44DD-B1BA-809529B170C8}" srcId="{423005A5-FB65-4183-8750-C4987C64FD0A}" destId="{75CAD4E4-5041-4ECD-AC51-E21842E7438D}" srcOrd="0" destOrd="0" parTransId="{769C5CDE-D8D0-4B9D-AEDD-F91A198B8565}" sibTransId="{A103941B-B8B8-4997-BF31-3F1BD01246B6}"/>
    <dgm:cxn modelId="{61C5297D-7717-4A8B-9B26-74BA5C0B049A}" type="presOf" srcId="{423005A5-FB65-4183-8750-C4987C64FD0A}" destId="{10978480-887C-4510-AFFD-16C07A53783C}" srcOrd="0" destOrd="0" presId="urn:microsoft.com/office/officeart/2008/layout/AccentedPicture"/>
    <dgm:cxn modelId="{EB365B8D-355A-4843-B246-238B89928DF3}" type="presOf" srcId="{A103941B-B8B8-4997-BF31-3F1BD01246B6}" destId="{2379FFEC-C48E-42C8-8560-CB574B3D653D}" srcOrd="0" destOrd="0" presId="urn:microsoft.com/office/officeart/2008/layout/AccentedPicture"/>
    <dgm:cxn modelId="{DDBE5194-85BD-49DF-8139-62BA9BACC15B}" type="presOf" srcId="{75CAD4E4-5041-4ECD-AC51-E21842E7438D}" destId="{7278E3EF-4D90-4A95-9490-00B67E76CED3}" srcOrd="0" destOrd="0" presId="urn:microsoft.com/office/officeart/2008/layout/AccentedPicture"/>
    <dgm:cxn modelId="{5CEFF2FE-ADCB-4C41-BC21-AF1D02C947FE}" type="presParOf" srcId="{10978480-887C-4510-AFFD-16C07A53783C}" destId="{2379FFEC-C48E-42C8-8560-CB574B3D653D}" srcOrd="0" destOrd="0" presId="urn:microsoft.com/office/officeart/2008/layout/AccentedPicture"/>
    <dgm:cxn modelId="{76D4E413-3743-4C6E-9941-EC59EC72784D}" type="presParOf" srcId="{10978480-887C-4510-AFFD-16C07A53783C}" destId="{7278E3EF-4D90-4A95-9490-00B67E76CED3}" srcOrd="1" destOrd="0" presId="urn:microsoft.com/office/officeart/2008/layout/AccentedPicture"/>
    <dgm:cxn modelId="{577E7BC7-3D72-45D3-B343-90486186CFF6}" type="presParOf" srcId="{10978480-887C-4510-AFFD-16C07A53783C}" destId="{4453C270-6536-4770-8B3E-A294CB4A6B87}" srcOrd="2" destOrd="0" presId="urn:microsoft.com/office/officeart/2008/layout/AccentedPicture"/>
    <dgm:cxn modelId="{B020A0D7-53D2-4B2A-87E2-D6F1C6C99910}" type="presParOf" srcId="{4453C270-6536-4770-8B3E-A294CB4A6B87}" destId="{E09E862C-CA2E-44B8-9F9F-7CF025E3D410}" srcOrd="0" destOrd="0" presId="urn:microsoft.com/office/officeart/2008/layout/AccentedPicture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79FFEC-C48E-42C8-8560-CB574B3D653D}">
      <dsp:nvSpPr>
        <dsp:cNvPr id="0" name=""/>
        <dsp:cNvSpPr/>
      </dsp:nvSpPr>
      <dsp:spPr>
        <a:xfrm>
          <a:off x="0" y="723896"/>
          <a:ext cx="5760720" cy="8506467"/>
        </a:xfrm>
        <a:prstGeom prst="round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2"/>
              </a:ext>
            </a:extLst>
          </a:blip>
          <a:srcRect/>
          <a:stretch>
            <a:fillRect l="-46000" r="-4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78E3EF-4D90-4A95-9490-00B67E76CED3}">
      <dsp:nvSpPr>
        <dsp:cNvPr id="0" name=""/>
        <dsp:cNvSpPr/>
      </dsp:nvSpPr>
      <dsp:spPr>
        <a:xfrm>
          <a:off x="230428" y="4242344"/>
          <a:ext cx="4435754" cy="440871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0" tIns="165100" rIns="165100" bIns="165100" numCol="1" spcCol="1270" anchor="b" anchorCtr="0">
          <a:noAutofit/>
        </a:bodyPr>
        <a:lstStyle/>
        <a:p>
          <a:pPr marL="0" lvl="0" indent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500" kern="1200"/>
        </a:p>
      </dsp:txBody>
      <dsp:txXfrm>
        <a:off x="230428" y="4242344"/>
        <a:ext cx="4435754" cy="44087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ccentedPicture">
  <dgm:title val=""/>
  <dgm:desc val=""/>
  <dgm:catLst>
    <dgm:cat type="picture" pri="1000"/>
    <dgm:cat type="pictureconver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</dgm:varLst>
    <dgm:alg type="composite"/>
    <dgm:shape xmlns:r="http://schemas.openxmlformats.org/officeDocument/2006/relationships" r:blip="">
      <dgm:adjLst/>
    </dgm:shape>
    <dgm:choose name="Name1">
      <dgm:if name="Name2" axis="ch" ptType="node" func="cnt" op="lte" val="1">
        <dgm:constrLst>
          <dgm:constr type="h" for="ch" forName="picture_1" refType="h"/>
          <dgm:constr type="w" for="ch" forName="picture_1" refType="h" refFor="ch" refForName="picture_1" op="equ" fact="0.784"/>
          <dgm:constr type="l" for="ch" forName="picture_1"/>
          <dgm:constr type="t" for="ch" forName="picture_1"/>
          <dgm:constr type="w" for="ch" forName="text_1" refType="w" refFor="ch" refForName="picture_1" fact="0.77"/>
          <dgm:constr type="h" for="ch" forName="text_1" refType="h" refFor="ch" refForName="picture_1" fact="0.6"/>
          <dgm:constr type="l" for="ch" forName="text_1" refType="w" refFor="ch" refForName="picture_1" fact="0.04"/>
          <dgm:constr type="t" for="ch" forName="text_1" refType="h" refFor="ch" refForName="picture_1" fact="0.4"/>
        </dgm:constrLst>
      </dgm:if>
      <dgm:if name="Name3" axis="ch" ptType="node" func="cnt" op="lte" val="5">
        <dgm:choose name="Name4">
          <dgm:if name="Name5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6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if>
      <dgm:else name="Name7">
        <dgm:choose name="Name8">
          <dgm:if name="Name9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10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else>
    </dgm:choose>
    <dgm:forEach name="Name11" axis="ch" ptType="sibTrans" hideLastTrans="0" cnt="1">
      <dgm:layoutNode name="picture_1" styleLbl="bgImgPlace1">
        <dgm:alg type="sp"/>
        <dgm:shape xmlns:r="http://schemas.openxmlformats.org/officeDocument/2006/relationships" type="roundRect" r:blip="" blipPhldr="1">
          <dgm:adjLst/>
        </dgm:shape>
        <dgm:presOf axis="self"/>
      </dgm:layoutNode>
    </dgm:forEach>
    <dgm:forEach name="Name12" axis="ch" ptType="node" cnt="1">
      <dgm:layoutNode name="text_1" styleLbl="node1">
        <dgm:varLst>
          <dgm:bulletEnabled val="1"/>
        </dgm:varLst>
        <dgm:choose name="Name13">
          <dgm:if name="Name14" func="var" arg="dir" op="equ" val="norm">
            <dgm:alg type="tx">
              <dgm:param type="txAnchorVert" val="b"/>
              <dgm:param type="parTxLTRAlign" val="l"/>
              <dgm:param type="shpTxLTRAlignCh" val="l"/>
              <dgm:param type="parTxRTLAlign" val="l"/>
              <dgm:param type="shpTxRTLAlignCh" val="l"/>
            </dgm:alg>
          </dgm:if>
          <dgm:else name="Name15">
            <dgm:alg type="tx">
              <dgm:param type="txAnchorVert" val="b"/>
              <dgm:param type="parTxLTRAlign" val="r"/>
              <dgm:param type="shpTxLTRAlignCh" val="r"/>
              <dgm:param type="parTxRTLAlign" val="r"/>
              <dgm:param type="shpTxRTLAlignCh" val="r"/>
            </dgm:alg>
          </dgm:else>
        </dgm:choose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primFontSz" val="65"/>
          <dgm:constr type="lMarg" refType="primFontSz" fact="0.2"/>
          <dgm:constr type="rMarg" refType="primFontSz" fact="0.2"/>
          <dgm:constr type="tMarg" refType="primFontSz" fact="0.2"/>
          <dgm:constr type="bMarg" refType="primFontSz" fact="0.2"/>
        </dgm:constrLst>
        <dgm:ruleLst>
          <dgm:rule type="primFontSz" val="5" fact="NaN" max="NaN"/>
        </dgm:ruleLst>
      </dgm:layoutNode>
    </dgm:forEach>
    <dgm:choose name="Name16">
      <dgm:if name="Name17" axis="ch" ptType="node" func="cnt" op="gte" val="2">
        <dgm:layoutNode name="linV">
          <dgm:choose name="Name18">
            <dgm:if name="Name19" func="var" arg="dir" op="equ" val="norm">
              <dgm:alg type="lin">
                <dgm:param type="linDir" val="fromT"/>
                <dgm:param type="vertAlign" val="t"/>
                <dgm:param type="fallback" val="1D"/>
                <dgm:param type="horzAlign" val="l"/>
                <dgm:param type="nodeHorzAlign" val="l"/>
              </dgm:alg>
            </dgm:if>
            <dgm:else name="Name20">
              <dgm:alg type="lin">
                <dgm:param type="linDir" val="fromT"/>
                <dgm:param type="vertAlign" val="t"/>
                <dgm:param type="fallback" val="1D"/>
                <dgm:param type="horzAlign" val="r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constrLst>
            <dgm:constr type="w" for="ch" forName="spaceV" val="1"/>
            <dgm:constr type="w" for="ch" forName="pair" refType="w" op="equ"/>
            <dgm:constr type="w" for="des" forName="desText" op="equ"/>
            <dgm:constr type="primFontSz" for="des" forName="desText" op="equ" val="65"/>
          </dgm:constrLst>
          <dgm:forEach name="Name21" axis="ch" ptType="node" st="2">
            <dgm:layoutNode name="pair">
              <dgm:alg type="composite"/>
              <dgm:shape xmlns:r="http://schemas.openxmlformats.org/officeDocument/2006/relationships" r:blip="">
                <dgm:adjLst/>
              </dgm:shape>
              <dgm:choose name="Name22">
                <dgm:if name="Name23" func="var" arg="dir" op="equ" val="norm">
                  <dgm:constrLst>
                    <dgm:constr type="userC"/>
                    <dgm:constr type="l" for="ch" forName="spaceH"/>
                    <dgm:constr type="r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l" for="ch" forName="desTextWrapper" refType="r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if>
                <dgm:else name="Name24">
                  <dgm:constrLst>
                    <dgm:constr type="userC"/>
                    <dgm:constr type="r" for="ch" forName="spaceH" refType="w"/>
                    <dgm:constr type="l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r" for="ch" forName="desTextWrapper" refType="l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else>
              </dgm:choose>
              <dgm:layoutNode name="spaceH">
                <dgm:alg type="sp"/>
                <dgm:shape xmlns:r="http://schemas.openxmlformats.org/officeDocument/2006/relationships" type="rect" r:blip="" hideGeom="1">
                  <dgm:adjLst/>
                </dgm:shape>
                <dgm:presOf/>
              </dgm:layoutNode>
              <dgm:layoutNode name="desPictures" styleLbl="alignImgPlace1">
                <dgm:alg type="sp"/>
                <dgm:shape xmlns:r="http://schemas.openxmlformats.org/officeDocument/2006/relationships" type="ellipse" r:blip="" blipPhldr="1">
                  <dgm:adjLst/>
                </dgm:shape>
                <dgm:presOf/>
              </dgm:layoutNode>
              <dgm:layoutNode name="desTextWrapper">
                <dgm:choose name="Name25">
                  <dgm:if name="Name26" func="var" arg="dir" op="equ" val="norm">
                    <dgm:alg type="lin">
                      <dgm:param type="horzAlign" val="l"/>
                    </dgm:alg>
                  </dgm:if>
                  <dgm:else name="Name27">
                    <dgm:alg type="lin">
                      <dgm:param type="horzAlign" val="r"/>
                    </dgm:alg>
                  </dgm:else>
                </dgm:choose>
                <dgm:layoutNode name="desText" styleLbl="revTx">
                  <dgm:varLst>
                    <dgm:bulletEnabled val="1"/>
                  </dgm:varLst>
                  <dgm:choose name="Name28">
                    <dgm:if name="Name29" func="var" arg="dir" op="equ" val="norm">
                      <dgm:alg type="tx">
                        <dgm:param type="parTxLTRAlign" val="l"/>
                        <dgm:param type="shpTxLTRAlignCh" val="l"/>
                        <dgm:param type="parTxRTLAlign" val="r"/>
                        <dgm:param type="shpTxRTLAlignCh" val="r"/>
                      </dgm:alg>
                    </dgm:if>
                    <dgm:else name="Name30">
                      <dgm:alg type="tx">
                        <dgm:param type="parTxLTRAlign" val="r"/>
                        <dgm:param type="shpTxLTRAlignCh" val="r"/>
                        <dgm:param type="parTxRTLAlign" val="r"/>
                        <dgm:param type="shpTxRTLAlignCh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onstrLst>
                    <dgm:constr type="userW"/>
                    <dgm:constr type="w" refType="userW" fact="0.1"/>
                    <dgm:constr type="lMarg" refType="primFontSz" fact="0.2"/>
                    <dgm:constr type="rMarg" refType="primFontSz" fact="0.2"/>
                    <dgm:constr type="tMarg" refType="primFontSz" fact="0.1"/>
                    <dgm:constr type="bMarg" refType="primFontSz" fact="0.1"/>
                  </dgm:constrLst>
                  <dgm:ruleLst>
                    <dgm:rule type="w" val="NaN" fact="1" max="NaN"/>
                    <dgm:rule type="primFontSz" val="5" fact="NaN" max="NaN"/>
                  </dgm:ruleLst>
                </dgm:layoutNode>
              </dgm:layoutNode>
            </dgm:layoutNode>
            <dgm:forEach name="Name31" axis="followSib" ptType="sibTrans" cnt="1">
              <dgm:layoutNode name="spaceV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forEach>
          </dgm:forEach>
        </dgm:layoutNode>
      </dgm:if>
      <dgm:else name="Name32"/>
    </dgm:choose>
    <dgm:layoutNode name="maxNode">
      <dgm:alg type="lin"/>
      <dgm:shape xmlns:r="http://schemas.openxmlformats.org/officeDocument/2006/relationships" r:blip="">
        <dgm:adjLst/>
      </dgm:shape>
      <dgm:presOf/>
      <dgm:constrLst>
        <dgm:constr type="w" for="ch"/>
        <dgm:constr type="h" for="ch"/>
      </dgm:constrLst>
      <dgm:layoutNode name="Name33">
        <dgm:alg type="sp"/>
        <dgm:shape xmlns:r="http://schemas.openxmlformats.org/officeDocument/2006/relationships" r:blip="">
          <dgm:adjLst/>
        </dgm:shape>
        <dgm:presOf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A722-A98A-4EA4-90FD-D1B61E91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Publiczna Szkola Podstawowa w Goluszowicach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Brzezińska</dc:creator>
  <cp:keywords/>
  <dc:description/>
  <cp:lastModifiedBy>Sylwia Brzezińska</cp:lastModifiedBy>
  <cp:revision>6</cp:revision>
  <cp:lastPrinted>2024-01-10T08:50:00Z</cp:lastPrinted>
  <dcterms:created xsi:type="dcterms:W3CDTF">2024-01-10T08:51:00Z</dcterms:created>
  <dcterms:modified xsi:type="dcterms:W3CDTF">2024-01-10T08:54:00Z</dcterms:modified>
</cp:coreProperties>
</file>